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8ABC" w14:textId="5DE0B69C" w:rsidR="00A61251" w:rsidRPr="00C54E67" w:rsidRDefault="00184FB9">
      <w:pPr>
        <w:rPr>
          <w:rFonts w:ascii="Arial" w:eastAsia="바탕" w:hAnsi="Arial" w:cs="Arial"/>
        </w:rPr>
      </w:pPr>
      <w:r w:rsidRPr="00C54E67">
        <w:rPr>
          <w:rFonts w:ascii="Arial" w:eastAsia="바탕" w:hAnsi="Arial" w:cs="Arial"/>
          <w:b/>
          <w:noProof/>
          <w:lang w:eastAsia="ko-KR"/>
        </w:rPr>
        <w:drawing>
          <wp:inline distT="0" distB="0" distL="0" distR="0" wp14:anchorId="4CCB9C43" wp14:editId="3A369C3E">
            <wp:extent cx="2026321" cy="8956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646" cy="9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5A584" w14:textId="591E8A6E" w:rsidR="00A61251" w:rsidRPr="00C54E67" w:rsidRDefault="00C54E67" w:rsidP="007F42AA">
      <w:pPr>
        <w:spacing w:before="240" w:after="360" w:line="276" w:lineRule="auto"/>
        <w:jc w:val="center"/>
        <w:rPr>
          <w:rFonts w:ascii="Arial" w:eastAsia="바탕" w:hAnsi="Arial" w:cs="Arial"/>
          <w:b/>
          <w:szCs w:val="24"/>
          <w:lang w:eastAsia="ko-KR"/>
        </w:rPr>
      </w:pPr>
      <w:r>
        <w:rPr>
          <w:rFonts w:ascii="Arial" w:eastAsia="바탕" w:hAnsi="Arial" w:cs="Arial" w:hint="eastAsia"/>
          <w:b/>
          <w:szCs w:val="24"/>
          <w:lang w:eastAsia="ko-KR"/>
        </w:rPr>
        <w:t>국제</w:t>
      </w:r>
      <w:r>
        <w:rPr>
          <w:rFonts w:ascii="Arial" w:eastAsia="바탕" w:hAnsi="Arial" w:cs="Arial" w:hint="eastAsia"/>
          <w:b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Cs w:val="24"/>
          <w:lang w:eastAsia="ko-KR"/>
        </w:rPr>
        <w:t>조혈모세포</w:t>
      </w:r>
      <w:r>
        <w:rPr>
          <w:rFonts w:ascii="Arial" w:eastAsia="바탕" w:hAnsi="Arial" w:cs="Arial" w:hint="eastAsia"/>
          <w:b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Cs w:val="24"/>
          <w:lang w:eastAsia="ko-KR"/>
        </w:rPr>
        <w:t>이식</w:t>
      </w:r>
      <w:r>
        <w:rPr>
          <w:rFonts w:ascii="Arial" w:eastAsia="바탕" w:hAnsi="Arial" w:cs="Arial" w:hint="eastAsia"/>
          <w:b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b/>
          <w:szCs w:val="24"/>
          <w:lang w:eastAsia="ko-KR"/>
        </w:rPr>
        <w:t>연구</w:t>
      </w:r>
      <w:r w:rsidR="00C4676A">
        <w:rPr>
          <w:rFonts w:ascii="Arial" w:eastAsia="바탕" w:hAnsi="Arial" w:cs="Arial" w:hint="eastAsia"/>
          <w:b/>
          <w:szCs w:val="24"/>
          <w:lang w:eastAsia="ko-KR"/>
        </w:rPr>
        <w:t>기관</w:t>
      </w:r>
      <w:r>
        <w:rPr>
          <w:rFonts w:ascii="Arial" w:eastAsia="바탕" w:hAnsi="Arial" w:cs="Arial" w:hint="eastAsia"/>
          <w:b/>
          <w:szCs w:val="24"/>
          <w:lang w:eastAsia="ko-KR"/>
        </w:rPr>
        <w:t xml:space="preserve"> </w:t>
      </w:r>
      <w:r w:rsidR="00A61251" w:rsidRPr="00C54E67">
        <w:rPr>
          <w:rFonts w:ascii="Arial" w:eastAsia="바탕" w:hAnsi="Arial" w:cs="Arial"/>
          <w:b/>
          <w:szCs w:val="24"/>
          <w:lang w:eastAsia="ko-KR"/>
        </w:rPr>
        <w:t>(CIBMTR)</w:t>
      </w:r>
      <w:r w:rsidR="002D3467">
        <w:rPr>
          <w:rFonts w:ascii="Arial" w:eastAsia="바탕" w:hAnsi="Arial" w:cs="Arial"/>
          <w:b/>
          <w:szCs w:val="24"/>
          <w:lang w:eastAsia="ko-KR"/>
        </w:rPr>
        <w:br/>
      </w:r>
      <w:r w:rsidR="002D3467">
        <w:rPr>
          <w:rFonts w:ascii="Arial" w:eastAsia="바탕" w:hAnsi="Arial" w:cs="Arial" w:hint="eastAsia"/>
          <w:b/>
          <w:szCs w:val="24"/>
          <w:lang w:eastAsia="ko-KR"/>
        </w:rPr>
        <w:t>노바티스</w:t>
      </w:r>
      <w:r w:rsidR="00A61251" w:rsidRPr="00C54E67">
        <w:rPr>
          <w:rFonts w:ascii="Arial" w:eastAsia="바탕" w:hAnsi="Arial" w:cs="Arial"/>
          <w:b/>
          <w:szCs w:val="24"/>
          <w:lang w:eastAsia="ko-KR"/>
        </w:rPr>
        <w:t>/</w:t>
      </w:r>
      <w:r w:rsidR="002D3467">
        <w:rPr>
          <w:rFonts w:ascii="Arial" w:eastAsia="바탕" w:hAnsi="Arial" w:cs="Arial" w:hint="eastAsia"/>
          <w:b/>
          <w:szCs w:val="24"/>
          <w:lang w:eastAsia="ko-KR"/>
        </w:rPr>
        <w:t>킴리아</w:t>
      </w:r>
      <w:r w:rsidR="00A61251" w:rsidRPr="00C54E67">
        <w:rPr>
          <w:rFonts w:ascii="Arial" w:eastAsia="바탕" w:hAnsi="Arial" w:cs="Arial"/>
          <w:b/>
          <w:szCs w:val="24"/>
          <w:lang w:eastAsia="ko-KR"/>
        </w:rPr>
        <w:t xml:space="preserve"> (SC17-08) </w:t>
      </w:r>
      <w:r w:rsidR="002D3467">
        <w:rPr>
          <w:rFonts w:ascii="Arial" w:eastAsia="바탕" w:hAnsi="Arial" w:cs="Arial" w:hint="eastAsia"/>
          <w:b/>
          <w:szCs w:val="24"/>
          <w:lang w:eastAsia="ko-KR"/>
        </w:rPr>
        <w:t>국제</w:t>
      </w:r>
      <w:r w:rsidR="002D3467">
        <w:rPr>
          <w:rFonts w:ascii="Arial" w:eastAsia="바탕" w:hAnsi="Arial" w:cs="Arial" w:hint="eastAsia"/>
          <w:b/>
          <w:szCs w:val="24"/>
          <w:lang w:eastAsia="ko-KR"/>
        </w:rPr>
        <w:t xml:space="preserve"> </w:t>
      </w:r>
      <w:r w:rsidR="002D3467">
        <w:rPr>
          <w:rFonts w:ascii="Arial" w:eastAsia="바탕" w:hAnsi="Arial" w:cs="Arial" w:hint="eastAsia"/>
          <w:b/>
          <w:szCs w:val="24"/>
          <w:lang w:eastAsia="ko-KR"/>
        </w:rPr>
        <w:t>개발</w:t>
      </w:r>
      <w:r w:rsidR="002D3467">
        <w:rPr>
          <w:rFonts w:ascii="Arial" w:eastAsia="바탕" w:hAnsi="Arial" w:cs="Arial" w:hint="eastAsia"/>
          <w:b/>
          <w:szCs w:val="24"/>
          <w:lang w:eastAsia="ko-KR"/>
        </w:rPr>
        <w:t xml:space="preserve"> </w:t>
      </w:r>
      <w:r w:rsidR="00C4676A">
        <w:rPr>
          <w:rFonts w:ascii="Arial" w:eastAsia="바탕" w:hAnsi="Arial" w:cs="Arial" w:hint="eastAsia"/>
          <w:b/>
          <w:szCs w:val="24"/>
          <w:lang w:eastAsia="ko-KR"/>
        </w:rPr>
        <w:t>기관</w:t>
      </w:r>
      <w:r w:rsidR="002D3467">
        <w:rPr>
          <w:rFonts w:ascii="Arial" w:eastAsia="바탕" w:hAnsi="Arial" w:cs="Arial" w:hint="eastAsia"/>
          <w:b/>
          <w:szCs w:val="24"/>
          <w:lang w:eastAsia="ko-KR"/>
        </w:rPr>
        <w:t xml:space="preserve"> </w:t>
      </w:r>
      <w:r w:rsidR="002D3467">
        <w:rPr>
          <w:rFonts w:ascii="Arial" w:eastAsia="바탕" w:hAnsi="Arial" w:cs="Arial" w:hint="eastAsia"/>
          <w:b/>
          <w:szCs w:val="24"/>
          <w:lang w:eastAsia="ko-KR"/>
        </w:rPr>
        <w:t>한국어</w:t>
      </w:r>
      <w:r w:rsidR="002D3467">
        <w:rPr>
          <w:rFonts w:ascii="Arial" w:eastAsia="바탕" w:hAnsi="Arial" w:cs="Arial" w:hint="eastAsia"/>
          <w:b/>
          <w:szCs w:val="24"/>
          <w:lang w:eastAsia="ko-KR"/>
        </w:rPr>
        <w:t xml:space="preserve"> </w:t>
      </w:r>
      <w:r w:rsidR="002D3467">
        <w:rPr>
          <w:rFonts w:ascii="Arial" w:eastAsia="바탕" w:hAnsi="Arial" w:cs="Arial" w:hint="eastAsia"/>
          <w:b/>
          <w:szCs w:val="24"/>
          <w:lang w:eastAsia="ko-KR"/>
        </w:rPr>
        <w:t>번역</w:t>
      </w:r>
      <w:r w:rsidR="002D3467">
        <w:rPr>
          <w:rFonts w:ascii="Arial" w:eastAsia="바탕" w:hAnsi="Arial" w:cs="Arial" w:hint="eastAsia"/>
          <w:b/>
          <w:szCs w:val="24"/>
          <w:lang w:eastAsia="ko-KR"/>
        </w:rPr>
        <w:t xml:space="preserve"> </w:t>
      </w:r>
      <w:r w:rsidR="002D3467">
        <w:rPr>
          <w:rFonts w:ascii="Arial" w:eastAsia="바탕" w:hAnsi="Arial" w:cs="Arial" w:hint="eastAsia"/>
          <w:b/>
          <w:szCs w:val="24"/>
          <w:lang w:eastAsia="ko-KR"/>
        </w:rPr>
        <w:t>이니셔티브</w:t>
      </w:r>
    </w:p>
    <w:p w14:paraId="49711CDE" w14:textId="2F73F2CD" w:rsidR="00CA32C9" w:rsidRPr="00C54E67" w:rsidRDefault="002D3467" w:rsidP="002319EF">
      <w:pPr>
        <w:pStyle w:val="2"/>
        <w:numPr>
          <w:ilvl w:val="0"/>
          <w:numId w:val="1"/>
        </w:numPr>
        <w:spacing w:after="120" w:line="276" w:lineRule="auto"/>
        <w:ind w:left="360" w:hanging="360"/>
        <w:rPr>
          <w:rFonts w:ascii="Arial" w:eastAsia="바탕" w:hAnsi="Arial" w:cs="Arial"/>
          <w:b/>
          <w:bCs/>
          <w:i w:val="0"/>
          <w:iCs/>
          <w:sz w:val="24"/>
          <w:szCs w:val="24"/>
        </w:rPr>
      </w:pPr>
      <w:r>
        <w:rPr>
          <w:rFonts w:ascii="Arial" w:eastAsia="바탕" w:hAnsi="Arial" w:cs="Arial" w:hint="eastAsia"/>
          <w:b/>
          <w:bCs/>
          <w:i w:val="0"/>
          <w:iCs/>
          <w:sz w:val="24"/>
          <w:szCs w:val="24"/>
          <w:lang w:eastAsia="ko-KR"/>
        </w:rPr>
        <w:t>서론</w:t>
      </w:r>
    </w:p>
    <w:p w14:paraId="43CDB570" w14:textId="394016E7" w:rsidR="00A94A0E" w:rsidRPr="00C54E67" w:rsidRDefault="002319EF" w:rsidP="002D3467">
      <w:pPr>
        <w:spacing w:after="240" w:line="276" w:lineRule="auto"/>
        <w:rPr>
          <w:rFonts w:ascii="Arial" w:eastAsia="바탕" w:hAnsi="Arial" w:cs="Arial"/>
          <w:szCs w:val="24"/>
          <w:lang w:eastAsia="ko-KR"/>
        </w:rPr>
      </w:pPr>
      <w:r w:rsidRPr="00C54E67">
        <w:rPr>
          <w:rFonts w:ascii="Arial" w:eastAsia="바탕" w:hAnsi="Arial" w:cs="Arial"/>
          <w:szCs w:val="24"/>
          <w:lang w:eastAsia="ko-KR"/>
        </w:rPr>
        <w:t>CIBMTR</w:t>
      </w:r>
      <w:r w:rsidR="00C57422">
        <w:rPr>
          <w:rFonts w:ascii="Arial" w:eastAsia="바탕" w:hAnsi="Arial" w:cs="Arial" w:hint="eastAsia"/>
          <w:szCs w:val="24"/>
          <w:lang w:eastAsia="ko-KR"/>
        </w:rPr>
        <w:t>과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노바티스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제약회사는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/>
          <w:szCs w:val="24"/>
          <w:lang w:eastAsia="ko-KR"/>
        </w:rPr>
        <w:t>티사젠류렉셀</w:t>
      </w:r>
      <w:r w:rsidR="00542D68" w:rsidRPr="00C54E67">
        <w:rPr>
          <w:rFonts w:ascii="Arial" w:eastAsia="바탕" w:hAnsi="Arial" w:cs="Arial"/>
          <w:szCs w:val="24"/>
          <w:lang w:eastAsia="ko-KR"/>
        </w:rPr>
        <w:t xml:space="preserve"> (</w:t>
      </w:r>
      <w:r w:rsidR="00C57422">
        <w:rPr>
          <w:rFonts w:ascii="Arial" w:eastAsia="바탕" w:hAnsi="Arial" w:cs="Arial"/>
          <w:szCs w:val="24"/>
          <w:lang w:eastAsia="ko-KR"/>
        </w:rPr>
        <w:t>킴리아</w:t>
      </w:r>
      <w:r w:rsidR="00542D68" w:rsidRPr="00C54E67">
        <w:rPr>
          <w:rFonts w:ascii="Arial" w:eastAsia="바탕" w:hAnsi="Arial" w:cs="Arial"/>
          <w:szCs w:val="24"/>
          <w:lang w:eastAsia="ko-KR"/>
        </w:rPr>
        <w:t>®)</w:t>
      </w:r>
      <w:r w:rsidR="00C57422">
        <w:rPr>
          <w:rFonts w:ascii="Arial" w:eastAsia="바탕" w:hAnsi="Arial" w:cs="Arial" w:hint="eastAsia"/>
          <w:szCs w:val="24"/>
          <w:lang w:eastAsia="ko-KR"/>
        </w:rPr>
        <w:t>에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대한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허가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후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안전성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연구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 w:rsidRPr="00C54E67">
        <w:rPr>
          <w:rFonts w:ascii="Arial" w:eastAsia="바탕" w:hAnsi="Arial" w:cs="Arial"/>
          <w:szCs w:val="24"/>
          <w:lang w:eastAsia="ko-KR"/>
        </w:rPr>
        <w:t>(PASS)</w:t>
      </w:r>
      <w:r w:rsidR="00C57422">
        <w:rPr>
          <w:rFonts w:ascii="Arial" w:eastAsia="바탕" w:hAnsi="Arial" w:cs="Arial" w:hint="eastAsia"/>
          <w:szCs w:val="24"/>
          <w:lang w:eastAsia="ko-KR"/>
        </w:rPr>
        <w:t>의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수행에서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협력하고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있다</w:t>
      </w:r>
      <w:r w:rsidR="00E343A4" w:rsidRPr="00C54E67">
        <w:rPr>
          <w:rFonts w:ascii="Arial" w:eastAsia="바탕" w:hAnsi="Arial" w:cs="Arial"/>
          <w:szCs w:val="24"/>
          <w:lang w:eastAsia="ko-KR"/>
        </w:rPr>
        <w:t xml:space="preserve">. </w:t>
      </w:r>
      <w:r w:rsidR="00C57422">
        <w:rPr>
          <w:rFonts w:ascii="Arial" w:eastAsia="바탕" w:hAnsi="Arial" w:cs="Arial" w:hint="eastAsia"/>
          <w:szCs w:val="24"/>
          <w:lang w:eastAsia="ko-KR"/>
        </w:rPr>
        <w:t>이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연구는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재발성</w:t>
      </w:r>
      <w:r w:rsidR="00E343A4" w:rsidRPr="00C54E67">
        <w:rPr>
          <w:rFonts w:ascii="Arial" w:eastAsia="바탕" w:hAnsi="Arial" w:cs="Arial"/>
          <w:szCs w:val="24"/>
          <w:lang w:eastAsia="ko-KR"/>
        </w:rPr>
        <w:t>/</w:t>
      </w:r>
      <w:r w:rsidR="00C57422">
        <w:rPr>
          <w:rFonts w:ascii="Arial" w:eastAsia="바탕" w:hAnsi="Arial" w:cs="Arial" w:hint="eastAsia"/>
          <w:szCs w:val="24"/>
          <w:lang w:eastAsia="ko-KR"/>
        </w:rPr>
        <w:t>불응성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급성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림프모구성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백혈병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및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미만성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거대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6E05A3" w:rsidRPr="00C54E67">
        <w:rPr>
          <w:rFonts w:ascii="Arial" w:eastAsia="바탕" w:hAnsi="Arial" w:cs="Arial"/>
          <w:szCs w:val="24"/>
          <w:lang w:eastAsia="ko-KR"/>
        </w:rPr>
        <w:t>B-</w:t>
      </w:r>
      <w:r w:rsidR="00C57422">
        <w:rPr>
          <w:rFonts w:ascii="Arial" w:eastAsia="바탕" w:hAnsi="Arial" w:cs="Arial" w:hint="eastAsia"/>
          <w:szCs w:val="24"/>
          <w:lang w:eastAsia="ko-KR"/>
        </w:rPr>
        <w:t>세포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림프종의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치료를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위해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/>
          <w:szCs w:val="24"/>
          <w:lang w:eastAsia="ko-KR"/>
        </w:rPr>
        <w:t>티사젠류렉셀</w:t>
      </w:r>
      <w:r w:rsidR="00C57422">
        <w:rPr>
          <w:rFonts w:ascii="Arial" w:eastAsia="바탕" w:hAnsi="Arial" w:cs="Arial" w:hint="eastAsia"/>
          <w:szCs w:val="24"/>
          <w:lang w:eastAsia="ko-KR"/>
        </w:rPr>
        <w:t>을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투여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받은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수여자의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인구학적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정보와</w:t>
      </w:r>
      <w:r w:rsidR="009B3AEB" w:rsidRPr="00C54E67">
        <w:rPr>
          <w:rFonts w:ascii="Arial" w:eastAsia="바탕" w:hAnsi="Arial" w:cs="Arial"/>
          <w:szCs w:val="24"/>
          <w:lang w:eastAsia="ko-KR"/>
        </w:rPr>
        <w:t xml:space="preserve">, </w:t>
      </w:r>
      <w:r w:rsidR="00C57422">
        <w:rPr>
          <w:rFonts w:ascii="Arial" w:eastAsia="바탕" w:hAnsi="Arial" w:cs="Arial" w:hint="eastAsia"/>
          <w:szCs w:val="24"/>
          <w:lang w:eastAsia="ko-KR"/>
        </w:rPr>
        <w:t>최대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/>
          <w:szCs w:val="24"/>
          <w:lang w:eastAsia="ko-KR"/>
        </w:rPr>
        <w:t>15</w:t>
      </w:r>
      <w:r w:rsidR="00C57422">
        <w:rPr>
          <w:rFonts w:ascii="Arial" w:eastAsia="바탕" w:hAnsi="Arial" w:cs="Arial" w:hint="eastAsia"/>
          <w:szCs w:val="24"/>
          <w:lang w:eastAsia="ko-KR"/>
        </w:rPr>
        <w:t>년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동안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계획된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추적조사를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통해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안전성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및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유효성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결과를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수집하는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전향적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관찰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연구이다</w:t>
      </w:r>
      <w:r w:rsidR="009B3AEB" w:rsidRPr="00C54E67">
        <w:rPr>
          <w:rFonts w:ascii="Arial" w:eastAsia="바탕" w:hAnsi="Arial" w:cs="Arial"/>
          <w:szCs w:val="24"/>
          <w:lang w:eastAsia="ko-KR"/>
        </w:rPr>
        <w:t xml:space="preserve">. </w:t>
      </w:r>
      <w:r w:rsidR="00C57422">
        <w:rPr>
          <w:rFonts w:ascii="Arial" w:eastAsia="바탕" w:hAnsi="Arial" w:cs="Arial" w:hint="eastAsia"/>
          <w:szCs w:val="24"/>
          <w:lang w:eastAsia="ko-KR"/>
        </w:rPr>
        <w:t>이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연구는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BF2491" w:rsidRPr="00C54E67">
        <w:rPr>
          <w:rFonts w:ascii="Arial" w:eastAsia="바탕" w:hAnsi="Arial" w:cs="Arial"/>
          <w:szCs w:val="24"/>
          <w:lang w:eastAsia="ko-KR"/>
        </w:rPr>
        <w:t>CIBMTR</w:t>
      </w:r>
      <w:r w:rsidR="00C57422">
        <w:rPr>
          <w:rFonts w:ascii="Arial" w:eastAsia="바탕" w:hAnsi="Arial" w:cs="Arial" w:hint="eastAsia"/>
          <w:szCs w:val="24"/>
          <w:lang w:eastAsia="ko-KR"/>
        </w:rPr>
        <w:t>의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관리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하에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미국</w:t>
      </w:r>
      <w:r w:rsidR="00C57422">
        <w:rPr>
          <w:rFonts w:ascii="Arial" w:eastAsia="바탕" w:hAnsi="Arial" w:cs="Arial" w:hint="eastAsia"/>
          <w:szCs w:val="24"/>
          <w:lang w:eastAsia="ko-KR"/>
        </w:rPr>
        <w:t>,</w:t>
      </w:r>
      <w:r w:rsidR="00C57422">
        <w:rPr>
          <w:rFonts w:ascii="Arial" w:eastAsia="바탕" w:hAnsi="Arial" w:cs="Arial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캐나다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및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이스라엘에서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진행되고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있다</w:t>
      </w:r>
      <w:r w:rsidR="00DD0AFB" w:rsidRPr="00C54E67">
        <w:rPr>
          <w:rFonts w:ascii="Arial" w:eastAsia="바탕" w:hAnsi="Arial" w:cs="Arial"/>
          <w:szCs w:val="24"/>
          <w:lang w:eastAsia="ko-KR"/>
        </w:rPr>
        <w:t xml:space="preserve">. </w:t>
      </w:r>
      <w:r w:rsidR="00C57422">
        <w:rPr>
          <w:rFonts w:ascii="Arial" w:eastAsia="바탕" w:hAnsi="Arial" w:cs="Arial" w:hint="eastAsia"/>
          <w:szCs w:val="24"/>
          <w:lang w:eastAsia="ko-KR"/>
        </w:rPr>
        <w:t>최근에</w:t>
      </w:r>
      <w:r w:rsidR="00DD0AFB" w:rsidRPr="00C54E67">
        <w:rPr>
          <w:rFonts w:ascii="Arial" w:eastAsia="바탕" w:hAnsi="Arial" w:cs="Arial"/>
          <w:szCs w:val="24"/>
          <w:lang w:eastAsia="ko-KR"/>
        </w:rPr>
        <w:t xml:space="preserve"> </w:t>
      </w:r>
      <w:r w:rsidR="00C57422">
        <w:rPr>
          <w:rFonts w:ascii="Arial" w:eastAsia="바탕" w:hAnsi="Arial" w:cs="Arial"/>
          <w:szCs w:val="24"/>
          <w:lang w:eastAsia="ko-KR"/>
        </w:rPr>
        <w:t>티사젠류렉셀</w:t>
      </w:r>
      <w:r w:rsidR="00C57422">
        <w:rPr>
          <w:rFonts w:ascii="Arial" w:eastAsia="바탕" w:hAnsi="Arial" w:cs="Arial" w:hint="eastAsia"/>
          <w:szCs w:val="24"/>
          <w:lang w:eastAsia="ko-KR"/>
        </w:rPr>
        <w:t>은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한국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식품의약품안전처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DD0AFB" w:rsidRPr="00C54E67">
        <w:rPr>
          <w:rFonts w:ascii="Arial" w:eastAsia="바탕" w:hAnsi="Arial" w:cs="Arial"/>
          <w:szCs w:val="24"/>
          <w:lang w:eastAsia="ko-KR"/>
        </w:rPr>
        <w:t>(MFDS)</w:t>
      </w:r>
      <w:r w:rsidR="00C57422">
        <w:rPr>
          <w:rFonts w:ascii="Arial" w:eastAsia="바탕" w:hAnsi="Arial" w:cs="Arial" w:hint="eastAsia"/>
          <w:szCs w:val="24"/>
          <w:lang w:eastAsia="ko-KR"/>
        </w:rPr>
        <w:t>에서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미국과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동일한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적응증으로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허가되었다</w:t>
      </w:r>
      <w:r w:rsidR="00DD0AFB" w:rsidRPr="00C54E67">
        <w:rPr>
          <w:rFonts w:ascii="Arial" w:eastAsia="바탕" w:hAnsi="Arial" w:cs="Arial"/>
          <w:szCs w:val="24"/>
          <w:lang w:eastAsia="ko-KR"/>
        </w:rPr>
        <w:t xml:space="preserve">. </w:t>
      </w:r>
      <w:r w:rsidR="00C57422">
        <w:rPr>
          <w:rFonts w:ascii="Arial" w:eastAsia="바탕" w:hAnsi="Arial" w:cs="Arial" w:hint="eastAsia"/>
          <w:szCs w:val="24"/>
          <w:lang w:eastAsia="ko-KR"/>
        </w:rPr>
        <w:t>그에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따라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0F7319" w:rsidRPr="00C54E67">
        <w:rPr>
          <w:rFonts w:ascii="Arial" w:eastAsia="바탕" w:hAnsi="Arial" w:cs="Arial"/>
          <w:szCs w:val="24"/>
          <w:lang w:eastAsia="ko-KR"/>
        </w:rPr>
        <w:t xml:space="preserve">CIBMTR PASS </w:t>
      </w:r>
      <w:r w:rsidR="00C57422">
        <w:rPr>
          <w:rFonts w:ascii="Arial" w:eastAsia="바탕" w:hAnsi="Arial" w:cs="Arial" w:hint="eastAsia"/>
          <w:szCs w:val="24"/>
          <w:lang w:eastAsia="ko-KR"/>
        </w:rPr>
        <w:t>연구계획서가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한국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4676A">
        <w:rPr>
          <w:rFonts w:ascii="Arial" w:eastAsia="바탕" w:hAnsi="Arial" w:cs="Arial" w:hint="eastAsia"/>
          <w:szCs w:val="24"/>
          <w:lang w:eastAsia="ko-KR"/>
        </w:rPr>
        <w:t>기관</w:t>
      </w:r>
      <w:r w:rsidR="00C4676A">
        <w:rPr>
          <w:rFonts w:ascii="Arial" w:eastAsia="바탕" w:hAnsi="Arial" w:cs="Arial"/>
          <w:szCs w:val="24"/>
          <w:lang w:eastAsia="ko-KR"/>
        </w:rPr>
        <w:t>으로</w:t>
      </w:r>
      <w:r w:rsidR="00C57422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57422">
        <w:rPr>
          <w:rFonts w:ascii="Arial" w:eastAsia="바탕" w:hAnsi="Arial" w:cs="Arial" w:hint="eastAsia"/>
          <w:szCs w:val="24"/>
          <w:lang w:eastAsia="ko-KR"/>
        </w:rPr>
        <w:t>확대되었다</w:t>
      </w:r>
      <w:r w:rsidR="000F7319" w:rsidRPr="00C54E67">
        <w:rPr>
          <w:rFonts w:ascii="Arial" w:eastAsia="바탕" w:hAnsi="Arial" w:cs="Arial"/>
          <w:szCs w:val="24"/>
          <w:lang w:eastAsia="ko-KR"/>
        </w:rPr>
        <w:t>.</w:t>
      </w:r>
    </w:p>
    <w:p w14:paraId="231C334E" w14:textId="43F02718" w:rsidR="002319EF" w:rsidRPr="00C54E67" w:rsidRDefault="00C57422" w:rsidP="002D3467">
      <w:pPr>
        <w:spacing w:after="360" w:line="276" w:lineRule="auto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한국에서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/>
          <w:szCs w:val="24"/>
          <w:lang w:eastAsia="ko-KR"/>
        </w:rPr>
        <w:t>티사젠류렉셀</w:t>
      </w:r>
      <w:r>
        <w:rPr>
          <w:rFonts w:ascii="Arial" w:eastAsia="바탕" w:hAnsi="Arial" w:cs="Arial" w:hint="eastAsia"/>
          <w:szCs w:val="24"/>
          <w:lang w:eastAsia="ko-KR"/>
        </w:rPr>
        <w:t>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처방하기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위해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선정된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4676A">
        <w:rPr>
          <w:rFonts w:ascii="Arial" w:eastAsia="바탕" w:hAnsi="Arial" w:cs="Arial" w:hint="eastAsia"/>
          <w:szCs w:val="24"/>
          <w:lang w:eastAsia="ko-KR"/>
        </w:rPr>
        <w:t>기관</w:t>
      </w:r>
      <w:r>
        <w:rPr>
          <w:rFonts w:ascii="Arial" w:eastAsia="바탕" w:hAnsi="Arial" w:cs="Arial" w:hint="eastAsia"/>
          <w:szCs w:val="24"/>
          <w:lang w:eastAsia="ko-KR"/>
        </w:rPr>
        <w:t>들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중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곳은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이미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A94A0E" w:rsidRPr="00C54E67">
        <w:rPr>
          <w:rFonts w:ascii="Arial" w:eastAsia="바탕" w:hAnsi="Arial" w:cs="Arial"/>
          <w:szCs w:val="24"/>
          <w:lang w:eastAsia="ko-KR"/>
        </w:rPr>
        <w:t xml:space="preserve">CIBMTR </w:t>
      </w:r>
      <w:r w:rsidR="00C4676A">
        <w:rPr>
          <w:rFonts w:ascii="Arial" w:eastAsia="바탕" w:hAnsi="Arial" w:cs="Arial" w:hint="eastAsia"/>
          <w:szCs w:val="24"/>
          <w:lang w:eastAsia="ko-KR"/>
        </w:rPr>
        <w:t>기관</w:t>
      </w:r>
      <w:r>
        <w:rPr>
          <w:rFonts w:ascii="Arial" w:eastAsia="바탕" w:hAnsi="Arial" w:cs="Arial" w:hint="eastAsia"/>
          <w:szCs w:val="24"/>
          <w:lang w:eastAsia="ko-KR"/>
        </w:rPr>
        <w:t>이며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세포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치료에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대해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바로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보고할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있다</w:t>
      </w:r>
      <w:r w:rsidR="000F2A72" w:rsidRPr="00C54E67">
        <w:rPr>
          <w:rFonts w:ascii="Arial" w:eastAsia="바탕" w:hAnsi="Arial" w:cs="Arial"/>
          <w:szCs w:val="24"/>
          <w:lang w:eastAsia="ko-KR"/>
        </w:rPr>
        <w:t xml:space="preserve">. </w:t>
      </w:r>
      <w:r>
        <w:rPr>
          <w:rFonts w:ascii="Arial" w:eastAsia="바탕" w:hAnsi="Arial" w:cs="Arial" w:hint="eastAsia"/>
          <w:szCs w:val="24"/>
          <w:lang w:eastAsia="ko-KR"/>
        </w:rPr>
        <w:t>다른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4676A">
        <w:rPr>
          <w:rFonts w:ascii="Arial" w:eastAsia="바탕" w:hAnsi="Arial" w:cs="Arial" w:hint="eastAsia"/>
          <w:szCs w:val="24"/>
          <w:lang w:eastAsia="ko-KR"/>
        </w:rPr>
        <w:t>기관</w:t>
      </w:r>
      <w:r>
        <w:rPr>
          <w:rFonts w:ascii="Arial" w:eastAsia="바탕" w:hAnsi="Arial" w:cs="Arial" w:hint="eastAsia"/>
          <w:szCs w:val="24"/>
          <w:lang w:eastAsia="ko-KR"/>
        </w:rPr>
        <w:t>들은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0F2A72" w:rsidRPr="00C54E67">
        <w:rPr>
          <w:rFonts w:ascii="Arial" w:eastAsia="바탕" w:hAnsi="Arial" w:cs="Arial"/>
          <w:szCs w:val="24"/>
          <w:lang w:eastAsia="ko-KR"/>
        </w:rPr>
        <w:t xml:space="preserve">CIBMTR </w:t>
      </w:r>
      <w:r w:rsidR="00C4676A">
        <w:rPr>
          <w:rFonts w:ascii="Arial" w:eastAsia="바탕" w:hAnsi="Arial" w:cs="Arial" w:hint="eastAsia"/>
          <w:szCs w:val="24"/>
          <w:lang w:eastAsia="ko-KR"/>
        </w:rPr>
        <w:t>기관</w:t>
      </w:r>
      <w:r w:rsidR="00C4676A">
        <w:rPr>
          <w:rFonts w:ascii="Arial" w:eastAsia="바탕" w:hAnsi="Arial" w:cs="Arial"/>
          <w:szCs w:val="24"/>
          <w:lang w:eastAsia="ko-KR"/>
        </w:rPr>
        <w:t>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되어야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한다</w:t>
      </w:r>
      <w:r w:rsidR="00E8702E" w:rsidRPr="00C54E67">
        <w:rPr>
          <w:rFonts w:ascii="Arial" w:eastAsia="바탕" w:hAnsi="Arial" w:cs="Arial"/>
          <w:szCs w:val="24"/>
          <w:lang w:eastAsia="ko-KR"/>
        </w:rPr>
        <w:t>.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 w:rsidR="00C4676A">
        <w:rPr>
          <w:rFonts w:ascii="Arial" w:eastAsia="바탕" w:hAnsi="Arial" w:cs="Arial" w:hint="eastAsia"/>
          <w:szCs w:val="24"/>
          <w:lang w:eastAsia="ko-KR"/>
        </w:rPr>
        <w:t>기관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활성화를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위한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초기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문서를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4676A">
        <w:rPr>
          <w:rFonts w:ascii="Arial" w:eastAsia="바탕" w:hAnsi="Arial" w:cs="Arial" w:hint="eastAsia"/>
          <w:szCs w:val="24"/>
          <w:lang w:eastAsia="ko-KR"/>
        </w:rPr>
        <w:t>기관</w:t>
      </w:r>
      <w:r>
        <w:rPr>
          <w:rFonts w:ascii="Arial" w:eastAsia="바탕" w:hAnsi="Arial" w:cs="Arial" w:hint="eastAsia"/>
          <w:szCs w:val="24"/>
          <w:lang w:eastAsia="ko-KR"/>
        </w:rPr>
        <w:t>들과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공유하였으며</w:t>
      </w:r>
      <w:r>
        <w:rPr>
          <w:rFonts w:ascii="Arial" w:eastAsia="바탕" w:hAnsi="Arial" w:cs="Arial" w:hint="eastAsia"/>
          <w:szCs w:val="24"/>
          <w:lang w:eastAsia="ko-KR"/>
        </w:rPr>
        <w:t>,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4676A">
        <w:rPr>
          <w:rFonts w:ascii="Arial" w:eastAsia="바탕" w:hAnsi="Arial" w:cs="Arial" w:hint="eastAsia"/>
          <w:szCs w:val="24"/>
          <w:lang w:eastAsia="ko-KR"/>
        </w:rPr>
        <w:t>기관</w:t>
      </w:r>
      <w:r>
        <w:rPr>
          <w:rFonts w:ascii="Arial" w:eastAsia="바탕" w:hAnsi="Arial" w:cs="Arial" w:hint="eastAsia"/>
          <w:szCs w:val="24"/>
          <w:lang w:eastAsia="ko-KR"/>
        </w:rPr>
        <w:t>들은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신속한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검토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및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승인을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위해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이들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문서를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한국어로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번역해줄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것을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요청하였다</w:t>
      </w:r>
      <w:r w:rsidR="00E8702E" w:rsidRPr="00C54E67">
        <w:rPr>
          <w:rFonts w:ascii="Arial" w:eastAsia="바탕" w:hAnsi="Arial" w:cs="Arial"/>
          <w:szCs w:val="24"/>
          <w:lang w:eastAsia="ko-KR"/>
        </w:rPr>
        <w:t xml:space="preserve">. </w:t>
      </w:r>
      <w:r>
        <w:rPr>
          <w:rFonts w:ascii="Arial" w:eastAsia="바탕" w:hAnsi="Arial" w:cs="Arial" w:hint="eastAsia"/>
          <w:szCs w:val="24"/>
          <w:lang w:eastAsia="ko-KR"/>
        </w:rPr>
        <w:t>노바티스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제약회사와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논의하여</w:t>
      </w:r>
      <w:r>
        <w:rPr>
          <w:rFonts w:ascii="Arial" w:eastAsia="바탕" w:hAnsi="Arial" w:cs="Arial" w:hint="eastAsia"/>
          <w:szCs w:val="24"/>
          <w:lang w:eastAsia="ko-KR"/>
        </w:rPr>
        <w:t>,</w:t>
      </w:r>
      <w:r>
        <w:rPr>
          <w:rFonts w:ascii="Arial" w:eastAsia="바탕" w:hAnsi="Arial" w:cs="Arial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노바티스의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번역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서비스를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활용하여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이러한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번역을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수행하기로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하였다</w:t>
      </w:r>
      <w:r w:rsidR="009C12D7" w:rsidRPr="00C54E67">
        <w:rPr>
          <w:rFonts w:ascii="Arial" w:eastAsia="바탕" w:hAnsi="Arial" w:cs="Arial"/>
          <w:szCs w:val="24"/>
          <w:lang w:eastAsia="ko-KR"/>
        </w:rPr>
        <w:t xml:space="preserve">. </w:t>
      </w:r>
      <w:r>
        <w:rPr>
          <w:rFonts w:ascii="Arial" w:eastAsia="바탕" w:hAnsi="Arial" w:cs="Arial" w:hint="eastAsia"/>
          <w:szCs w:val="24"/>
          <w:lang w:eastAsia="ko-KR"/>
        </w:rPr>
        <w:t>이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문서에는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첨부된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이들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문서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모두가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포함된다</w:t>
      </w:r>
      <w:r w:rsidR="002123B5" w:rsidRPr="00C54E67">
        <w:rPr>
          <w:rFonts w:ascii="Arial" w:eastAsia="바탕" w:hAnsi="Arial" w:cs="Arial"/>
          <w:szCs w:val="24"/>
          <w:lang w:eastAsia="ko-KR"/>
        </w:rPr>
        <w:t>.</w:t>
      </w:r>
    </w:p>
    <w:p w14:paraId="7611E02D" w14:textId="5783ACDD" w:rsidR="00A96B22" w:rsidRPr="007F42AA" w:rsidRDefault="00C57422" w:rsidP="002123B5">
      <w:pPr>
        <w:pStyle w:val="2"/>
        <w:numPr>
          <w:ilvl w:val="0"/>
          <w:numId w:val="1"/>
        </w:numPr>
        <w:spacing w:after="120" w:line="276" w:lineRule="auto"/>
        <w:ind w:left="360" w:hanging="360"/>
        <w:rPr>
          <w:rFonts w:ascii="Arial" w:eastAsia="바탕" w:hAnsi="Arial" w:cs="Arial"/>
          <w:b/>
          <w:bCs/>
          <w:i w:val="0"/>
          <w:iCs/>
          <w:sz w:val="24"/>
          <w:szCs w:val="24"/>
        </w:rPr>
      </w:pPr>
      <w:r w:rsidRPr="007F42AA">
        <w:rPr>
          <w:rFonts w:ascii="Arial" w:eastAsia="바탕" w:hAnsi="Arial" w:cs="Arial" w:hint="eastAsia"/>
          <w:b/>
          <w:bCs/>
          <w:i w:val="0"/>
          <w:iCs/>
          <w:sz w:val="24"/>
          <w:szCs w:val="24"/>
          <w:lang w:eastAsia="ko-KR"/>
        </w:rPr>
        <w:t>소유권</w:t>
      </w:r>
      <w:r w:rsidRPr="007F42AA">
        <w:rPr>
          <w:rFonts w:ascii="Arial" w:eastAsia="바탕" w:hAnsi="Arial" w:cs="Arial" w:hint="eastAsia"/>
          <w:b/>
          <w:bCs/>
          <w:i w:val="0"/>
          <w:iCs/>
          <w:sz w:val="24"/>
          <w:szCs w:val="24"/>
          <w:lang w:eastAsia="ko-KR"/>
        </w:rPr>
        <w:t xml:space="preserve"> </w:t>
      </w:r>
      <w:r w:rsidRPr="007F42AA">
        <w:rPr>
          <w:rFonts w:ascii="Arial" w:eastAsia="바탕" w:hAnsi="Arial" w:cs="Arial" w:hint="eastAsia"/>
          <w:b/>
          <w:bCs/>
          <w:i w:val="0"/>
          <w:iCs/>
          <w:sz w:val="24"/>
          <w:szCs w:val="24"/>
          <w:lang w:eastAsia="ko-KR"/>
        </w:rPr>
        <w:t>진술문</w:t>
      </w:r>
    </w:p>
    <w:p w14:paraId="3D13A726" w14:textId="563A000B" w:rsidR="00A96B22" w:rsidRPr="00C54E67" w:rsidRDefault="00C57422" w:rsidP="002D3467">
      <w:pPr>
        <w:spacing w:after="360" w:line="276" w:lineRule="auto"/>
        <w:rPr>
          <w:rFonts w:ascii="Arial" w:eastAsia="바탕" w:hAnsi="Arial" w:cs="Arial"/>
          <w:szCs w:val="24"/>
          <w:lang w:eastAsia="ko-KR"/>
        </w:rPr>
      </w:pPr>
      <w:r>
        <w:rPr>
          <w:rFonts w:ascii="Arial" w:eastAsia="바탕" w:hAnsi="Arial" w:cs="Arial" w:hint="eastAsia"/>
          <w:szCs w:val="24"/>
          <w:lang w:eastAsia="ko-KR"/>
        </w:rPr>
        <w:t>노바티스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제약회사가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공유하는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문서들은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A96B22" w:rsidRPr="00C54E67">
        <w:rPr>
          <w:rFonts w:ascii="Arial" w:eastAsia="바탕" w:hAnsi="Arial" w:cs="Arial"/>
          <w:szCs w:val="24"/>
          <w:lang w:eastAsia="ko-KR"/>
        </w:rPr>
        <w:t>CIBMTR</w:t>
      </w:r>
      <w:r>
        <w:rPr>
          <w:rFonts w:ascii="Arial" w:eastAsia="바탕" w:hAnsi="Arial" w:cs="Arial" w:hint="eastAsia"/>
          <w:szCs w:val="24"/>
          <w:lang w:eastAsia="ko-KR"/>
        </w:rPr>
        <w:t>에서</w:t>
      </w:r>
      <w:r>
        <w:rPr>
          <w:rFonts w:ascii="Arial" w:eastAsia="바탕" w:hAnsi="Arial" w:cs="Arial" w:hint="eastAsia"/>
          <w:szCs w:val="24"/>
          <w:lang w:eastAsia="ko-KR"/>
        </w:rPr>
        <w:t xml:space="preserve"> </w:t>
      </w:r>
      <w:r>
        <w:rPr>
          <w:rFonts w:ascii="Arial" w:eastAsia="바탕" w:hAnsi="Arial" w:cs="Arial" w:hint="eastAsia"/>
          <w:szCs w:val="24"/>
          <w:lang w:eastAsia="ko-KR"/>
        </w:rPr>
        <w:t>개발하였으며</w:t>
      </w:r>
      <w:r w:rsidR="00A96B22" w:rsidRPr="00C54E67">
        <w:rPr>
          <w:rFonts w:ascii="Arial" w:eastAsia="바탕" w:hAnsi="Arial" w:cs="Arial"/>
          <w:szCs w:val="24"/>
          <w:lang w:eastAsia="ko-KR"/>
        </w:rPr>
        <w:t xml:space="preserve"> CIBMTR</w:t>
      </w:r>
      <w:r w:rsidR="007F42AA">
        <w:rPr>
          <w:rFonts w:ascii="Arial" w:eastAsia="바탕" w:hAnsi="Arial" w:cs="Arial" w:hint="eastAsia"/>
          <w:szCs w:val="24"/>
          <w:lang w:eastAsia="ko-KR"/>
        </w:rPr>
        <w:t>이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소유한다</w:t>
      </w:r>
      <w:r w:rsidR="00A96B22" w:rsidRPr="00C54E67">
        <w:rPr>
          <w:rFonts w:ascii="Arial" w:eastAsia="바탕" w:hAnsi="Arial" w:cs="Arial"/>
          <w:szCs w:val="24"/>
          <w:lang w:eastAsia="ko-KR"/>
        </w:rPr>
        <w:t xml:space="preserve">. </w:t>
      </w:r>
      <w:r w:rsidR="007F42AA">
        <w:rPr>
          <w:rFonts w:ascii="Arial" w:eastAsia="바탕" w:hAnsi="Arial" w:cs="Arial" w:hint="eastAsia"/>
          <w:szCs w:val="24"/>
          <w:lang w:eastAsia="ko-KR"/>
        </w:rPr>
        <w:t>자료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공유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연구계획서</w:t>
      </w:r>
      <w:r w:rsidR="007F42AA">
        <w:rPr>
          <w:rFonts w:ascii="Arial" w:eastAsia="바탕" w:hAnsi="Arial" w:cs="Arial" w:hint="eastAsia"/>
          <w:szCs w:val="24"/>
          <w:lang w:eastAsia="ko-KR"/>
        </w:rPr>
        <w:t>,</w:t>
      </w:r>
      <w:r w:rsidR="007F42AA">
        <w:rPr>
          <w:rFonts w:ascii="Arial" w:eastAsia="바탕" w:hAnsi="Arial" w:cs="Arial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연구대상자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동의서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및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승낙서는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공개적으로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이용할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수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있는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문서이다</w:t>
      </w:r>
      <w:r w:rsidR="00A96B22" w:rsidRPr="00C54E67">
        <w:rPr>
          <w:rFonts w:ascii="Arial" w:eastAsia="바탕" w:hAnsi="Arial" w:cs="Arial"/>
          <w:szCs w:val="24"/>
          <w:lang w:eastAsia="ko-KR"/>
        </w:rPr>
        <w:t xml:space="preserve">. </w:t>
      </w:r>
      <w:r w:rsidR="007F42AA">
        <w:rPr>
          <w:rFonts w:ascii="Arial" w:eastAsia="바탕" w:hAnsi="Arial" w:cs="Arial" w:hint="eastAsia"/>
          <w:szCs w:val="24"/>
          <w:lang w:eastAsia="ko-KR"/>
        </w:rPr>
        <w:t>마스터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의료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자료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계약서</w:t>
      </w:r>
      <w:r w:rsidR="00A96B22" w:rsidRPr="00C54E67">
        <w:rPr>
          <w:rFonts w:ascii="Arial" w:eastAsia="바탕" w:hAnsi="Arial" w:cs="Arial"/>
          <w:szCs w:val="24"/>
          <w:lang w:eastAsia="ko-KR"/>
        </w:rPr>
        <w:t xml:space="preserve"> </w:t>
      </w:r>
      <w:r w:rsidR="00AC4F33" w:rsidRPr="00C54E67">
        <w:rPr>
          <w:rFonts w:ascii="Arial" w:eastAsia="바탕" w:hAnsi="Arial" w:cs="Arial"/>
          <w:szCs w:val="24"/>
          <w:lang w:eastAsia="ko-KR"/>
        </w:rPr>
        <w:t>(</w:t>
      </w:r>
      <w:r w:rsidR="007F42AA" w:rsidRPr="00C54E67">
        <w:rPr>
          <w:rFonts w:ascii="Arial" w:eastAsia="바탕" w:hAnsi="Arial" w:cs="Arial"/>
          <w:szCs w:val="24"/>
          <w:lang w:eastAsia="ko-KR"/>
        </w:rPr>
        <w:t>Master of Healthcare Data Agreement</w:t>
      </w:r>
      <w:r w:rsidR="007F42AA">
        <w:rPr>
          <w:rFonts w:ascii="Arial" w:eastAsia="바탕" w:hAnsi="Arial" w:cs="Arial"/>
          <w:szCs w:val="24"/>
          <w:lang w:eastAsia="ko-KR"/>
        </w:rPr>
        <w:t>,</w:t>
      </w:r>
      <w:r w:rsidR="007F42AA" w:rsidRPr="00C54E67">
        <w:rPr>
          <w:rFonts w:ascii="Arial" w:eastAsia="바탕" w:hAnsi="Arial" w:cs="Arial"/>
          <w:szCs w:val="24"/>
          <w:lang w:eastAsia="ko-KR"/>
        </w:rPr>
        <w:t xml:space="preserve"> </w:t>
      </w:r>
      <w:r w:rsidR="00AC4F33" w:rsidRPr="00C54E67">
        <w:rPr>
          <w:rFonts w:ascii="Arial" w:eastAsia="바탕" w:hAnsi="Arial" w:cs="Arial"/>
          <w:szCs w:val="24"/>
          <w:lang w:eastAsia="ko-KR"/>
        </w:rPr>
        <w:t>MHA)</w:t>
      </w:r>
      <w:r w:rsidR="007F42AA">
        <w:rPr>
          <w:rFonts w:ascii="Arial" w:eastAsia="바탕" w:hAnsi="Arial" w:cs="Arial" w:hint="eastAsia"/>
          <w:szCs w:val="24"/>
          <w:lang w:eastAsia="ko-KR"/>
        </w:rPr>
        <w:t>는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자료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공유의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승인을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설명하는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A96B22" w:rsidRPr="00C54E67">
        <w:rPr>
          <w:rFonts w:ascii="Arial" w:eastAsia="바탕" w:hAnsi="Arial" w:cs="Arial"/>
          <w:szCs w:val="24"/>
          <w:lang w:eastAsia="ko-KR"/>
        </w:rPr>
        <w:t>CIBMTR</w:t>
      </w:r>
      <w:r w:rsidR="007F42AA">
        <w:rPr>
          <w:rFonts w:ascii="Arial" w:eastAsia="바탕" w:hAnsi="Arial" w:cs="Arial" w:hint="eastAsia"/>
          <w:szCs w:val="24"/>
          <w:lang w:eastAsia="ko-KR"/>
        </w:rPr>
        <w:t>와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치료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4676A">
        <w:rPr>
          <w:rFonts w:ascii="Arial" w:eastAsia="바탕" w:hAnsi="Arial" w:cs="Arial" w:hint="eastAsia"/>
          <w:szCs w:val="24"/>
          <w:lang w:eastAsia="ko-KR"/>
        </w:rPr>
        <w:t>기관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간의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계약이다</w:t>
      </w:r>
      <w:r w:rsidR="00A96B22" w:rsidRPr="00C54E67">
        <w:rPr>
          <w:rFonts w:ascii="Arial" w:eastAsia="바탕" w:hAnsi="Arial" w:cs="Arial"/>
          <w:szCs w:val="24"/>
          <w:lang w:eastAsia="ko-KR"/>
        </w:rPr>
        <w:t xml:space="preserve">. </w:t>
      </w:r>
      <w:r w:rsidR="007F42AA">
        <w:rPr>
          <w:rFonts w:ascii="Arial" w:eastAsia="바탕" w:hAnsi="Arial" w:cs="Arial" w:hint="eastAsia"/>
          <w:szCs w:val="24"/>
          <w:lang w:eastAsia="ko-KR"/>
        </w:rPr>
        <w:t>번역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후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이들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문서를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A96B22" w:rsidRPr="00C54E67">
        <w:rPr>
          <w:rFonts w:ascii="Arial" w:eastAsia="바탕" w:hAnsi="Arial" w:cs="Arial"/>
          <w:szCs w:val="24"/>
          <w:lang w:eastAsia="ko-KR"/>
        </w:rPr>
        <w:t>CIBMTR</w:t>
      </w:r>
      <w:r w:rsidR="007F42AA">
        <w:rPr>
          <w:rFonts w:ascii="Arial" w:eastAsia="바탕" w:hAnsi="Arial" w:cs="Arial" w:hint="eastAsia"/>
          <w:szCs w:val="24"/>
          <w:lang w:eastAsia="ko-KR"/>
        </w:rPr>
        <w:t>로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다시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보낼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것이며</w:t>
      </w:r>
      <w:r w:rsidR="007F42AA">
        <w:rPr>
          <w:rFonts w:ascii="Arial" w:eastAsia="바탕" w:hAnsi="Arial" w:cs="Arial" w:hint="eastAsia"/>
          <w:szCs w:val="24"/>
          <w:lang w:eastAsia="ko-KR"/>
        </w:rPr>
        <w:t>,</w:t>
      </w:r>
      <w:r w:rsidR="007F42AA">
        <w:rPr>
          <w:rFonts w:ascii="Arial" w:eastAsia="바탕" w:hAnsi="Arial" w:cs="Arial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이들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문서는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한국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4676A">
        <w:rPr>
          <w:rFonts w:ascii="Arial" w:eastAsia="바탕" w:hAnsi="Arial" w:cs="Arial" w:hint="eastAsia"/>
          <w:szCs w:val="24"/>
          <w:lang w:eastAsia="ko-KR"/>
        </w:rPr>
        <w:t>기관</w:t>
      </w:r>
      <w:r w:rsidR="00C4676A">
        <w:rPr>
          <w:rFonts w:ascii="Arial" w:eastAsia="바탕" w:hAnsi="Arial" w:cs="Arial"/>
          <w:szCs w:val="24"/>
          <w:lang w:eastAsia="ko-KR"/>
        </w:rPr>
        <w:t>을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위한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활성화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패키지에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포함된다</w:t>
      </w:r>
      <w:r w:rsidR="00A96B22" w:rsidRPr="00C54E67">
        <w:rPr>
          <w:rFonts w:ascii="Arial" w:eastAsia="바탕" w:hAnsi="Arial" w:cs="Arial"/>
          <w:szCs w:val="24"/>
          <w:lang w:eastAsia="ko-KR"/>
        </w:rPr>
        <w:t xml:space="preserve">. </w:t>
      </w:r>
      <w:r w:rsidR="007F42AA">
        <w:rPr>
          <w:rFonts w:ascii="Arial" w:eastAsia="바탕" w:hAnsi="Arial" w:cs="Arial" w:hint="eastAsia"/>
          <w:szCs w:val="24"/>
          <w:lang w:eastAsia="ko-KR"/>
        </w:rPr>
        <w:t>노바티스는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이들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문서를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C4676A">
        <w:rPr>
          <w:rFonts w:ascii="Arial" w:eastAsia="바탕" w:hAnsi="Arial" w:cs="Arial" w:hint="eastAsia"/>
          <w:szCs w:val="24"/>
          <w:lang w:eastAsia="ko-KR"/>
        </w:rPr>
        <w:t>기관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또는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다른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당사자와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직접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공유하지</w:t>
      </w:r>
      <w:r w:rsidR="007F42AA">
        <w:rPr>
          <w:rFonts w:ascii="Arial" w:eastAsia="바탕" w:hAnsi="Arial" w:cs="Arial" w:hint="eastAsia"/>
          <w:szCs w:val="24"/>
          <w:lang w:eastAsia="ko-KR"/>
        </w:rPr>
        <w:t xml:space="preserve"> </w:t>
      </w:r>
      <w:r w:rsidR="007F42AA">
        <w:rPr>
          <w:rFonts w:ascii="Arial" w:eastAsia="바탕" w:hAnsi="Arial" w:cs="Arial" w:hint="eastAsia"/>
          <w:szCs w:val="24"/>
          <w:lang w:eastAsia="ko-KR"/>
        </w:rPr>
        <w:t>않는다</w:t>
      </w:r>
      <w:r w:rsidR="00A96B22" w:rsidRPr="00C54E67">
        <w:rPr>
          <w:rFonts w:ascii="Arial" w:eastAsia="바탕" w:hAnsi="Arial" w:cs="Arial"/>
          <w:szCs w:val="24"/>
          <w:lang w:eastAsia="ko-KR"/>
        </w:rPr>
        <w:t>.</w:t>
      </w:r>
    </w:p>
    <w:p w14:paraId="783901D9" w14:textId="3AD09EF9" w:rsidR="00A61251" w:rsidRPr="007F42AA" w:rsidRDefault="007F42AA" w:rsidP="002123B5">
      <w:pPr>
        <w:pStyle w:val="2"/>
        <w:numPr>
          <w:ilvl w:val="0"/>
          <w:numId w:val="1"/>
        </w:numPr>
        <w:spacing w:after="120" w:line="276" w:lineRule="auto"/>
        <w:ind w:left="360" w:hanging="360"/>
        <w:rPr>
          <w:rFonts w:ascii="Arial" w:eastAsia="바탕" w:hAnsi="Arial" w:cs="Arial"/>
          <w:b/>
          <w:bCs/>
          <w:i w:val="0"/>
          <w:iCs/>
          <w:sz w:val="24"/>
          <w:szCs w:val="24"/>
        </w:rPr>
      </w:pPr>
      <w:r w:rsidRPr="007F42AA">
        <w:rPr>
          <w:rFonts w:ascii="Arial" w:eastAsia="바탕" w:hAnsi="Arial" w:cs="Arial" w:hint="eastAsia"/>
          <w:b/>
          <w:bCs/>
          <w:i w:val="0"/>
          <w:iCs/>
          <w:sz w:val="24"/>
          <w:szCs w:val="24"/>
          <w:lang w:eastAsia="ko-KR"/>
        </w:rPr>
        <w:lastRenderedPageBreak/>
        <w:t>문서</w:t>
      </w:r>
      <w:r w:rsidRPr="007F42AA">
        <w:rPr>
          <w:rFonts w:ascii="Arial" w:eastAsia="바탕" w:hAnsi="Arial" w:cs="Arial" w:hint="eastAsia"/>
          <w:b/>
          <w:bCs/>
          <w:i w:val="0"/>
          <w:iCs/>
          <w:sz w:val="24"/>
          <w:szCs w:val="24"/>
          <w:lang w:eastAsia="ko-KR"/>
        </w:rPr>
        <w:t xml:space="preserve"> </w:t>
      </w:r>
      <w:r w:rsidRPr="007F42AA">
        <w:rPr>
          <w:rFonts w:ascii="Arial" w:eastAsia="바탕" w:hAnsi="Arial" w:cs="Arial" w:hint="eastAsia"/>
          <w:b/>
          <w:bCs/>
          <w:i w:val="0"/>
          <w:iCs/>
          <w:sz w:val="24"/>
          <w:szCs w:val="24"/>
          <w:lang w:eastAsia="ko-KR"/>
        </w:rPr>
        <w:t>요약</w:t>
      </w:r>
    </w:p>
    <w:p w14:paraId="6C42769C" w14:textId="096FA87C" w:rsidR="00E3298C" w:rsidRPr="00C54E67" w:rsidRDefault="007F42AA" w:rsidP="00E3298C">
      <w:pPr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 w:hint="eastAsia"/>
          <w:lang w:eastAsia="ko-KR"/>
        </w:rPr>
        <w:t>노바티스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제약회사와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공유하는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문서에는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다음이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포함된다</w:t>
      </w:r>
      <w:r w:rsidR="00E3298C" w:rsidRPr="00C54E67">
        <w:rPr>
          <w:rFonts w:ascii="Arial" w:eastAsia="바탕" w:hAnsi="Arial" w:cs="Arial"/>
          <w:lang w:eastAsia="ko-KR"/>
        </w:rPr>
        <w:t>:</w:t>
      </w:r>
    </w:p>
    <w:p w14:paraId="0CBEBFE6" w14:textId="5E3C9532" w:rsidR="00E3298C" w:rsidRPr="00C54E67" w:rsidRDefault="007F42AA" w:rsidP="00AC4F33">
      <w:pPr>
        <w:pStyle w:val="a4"/>
        <w:numPr>
          <w:ilvl w:val="0"/>
          <w:numId w:val="3"/>
        </w:numPr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 w:hint="eastAsia"/>
          <w:lang w:eastAsia="ko-KR"/>
        </w:rPr>
        <w:t>마스터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의료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자료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계약서</w:t>
      </w:r>
      <w:r w:rsidR="00320DA1" w:rsidRPr="00C54E67">
        <w:rPr>
          <w:rFonts w:ascii="Arial" w:eastAsia="바탕" w:hAnsi="Arial" w:cs="Arial"/>
          <w:lang w:eastAsia="ko-KR"/>
        </w:rPr>
        <w:t xml:space="preserve"> v.xx</w:t>
      </w:r>
    </w:p>
    <w:p w14:paraId="48032C56" w14:textId="64D27CF3" w:rsidR="00C865E8" w:rsidRPr="00C54E67" w:rsidRDefault="007F42AA" w:rsidP="00AC4F33">
      <w:pPr>
        <w:pStyle w:val="a4"/>
        <w:numPr>
          <w:ilvl w:val="0"/>
          <w:numId w:val="3"/>
        </w:numPr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 w:hint="eastAsia"/>
          <w:lang w:eastAsia="ko-KR"/>
        </w:rPr>
        <w:t>이식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및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세포요법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자료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공유</w:t>
      </w:r>
      <w:r>
        <w:rPr>
          <w:rFonts w:ascii="Arial" w:eastAsia="바탕" w:hAnsi="Arial" w:cs="Arial" w:hint="eastAsia"/>
          <w:lang w:eastAsia="ko-KR"/>
        </w:rPr>
        <w:t xml:space="preserve"> </w:t>
      </w:r>
      <w:r w:rsidR="005A203F" w:rsidRPr="00C54E67">
        <w:rPr>
          <w:rFonts w:ascii="Arial" w:eastAsia="바탕" w:hAnsi="Arial" w:cs="Arial"/>
          <w:lang w:eastAsia="ko-KR"/>
        </w:rPr>
        <w:t>(</w:t>
      </w:r>
      <w:r>
        <w:rPr>
          <w:rFonts w:ascii="Arial" w:eastAsia="바탕" w:hAnsi="Arial" w:cs="Arial" w:hint="eastAsia"/>
          <w:lang w:eastAsia="ko-KR"/>
        </w:rPr>
        <w:t>데이터베이스</w:t>
      </w:r>
      <w:r w:rsidR="005A203F" w:rsidRPr="00C54E67">
        <w:rPr>
          <w:rFonts w:ascii="Arial" w:eastAsia="바탕" w:hAnsi="Arial" w:cs="Arial"/>
          <w:lang w:eastAsia="ko-KR"/>
        </w:rPr>
        <w:t>)</w:t>
      </w:r>
      <w:r w:rsidR="00C865E8" w:rsidRPr="00C54E67">
        <w:rPr>
          <w:rFonts w:ascii="Arial" w:eastAsia="바탕" w:hAnsi="Arial" w:cs="Arial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연구계획서</w:t>
      </w:r>
      <w:r w:rsidR="00320DA1" w:rsidRPr="00C54E67">
        <w:rPr>
          <w:rFonts w:ascii="Arial" w:eastAsia="바탕" w:hAnsi="Arial" w:cs="Arial"/>
          <w:lang w:eastAsia="ko-KR"/>
        </w:rPr>
        <w:t xml:space="preserve"> v8.1</w:t>
      </w:r>
    </w:p>
    <w:p w14:paraId="01AB7E05" w14:textId="3305CCCD" w:rsidR="00C865E8" w:rsidRPr="00C54E67" w:rsidRDefault="007F42AA" w:rsidP="00AC4F33">
      <w:pPr>
        <w:pStyle w:val="a4"/>
        <w:numPr>
          <w:ilvl w:val="0"/>
          <w:numId w:val="3"/>
        </w:numPr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/>
          <w:lang w:eastAsia="ko-KR"/>
        </w:rPr>
        <w:t>데이터베이스</w:t>
      </w:r>
      <w:r w:rsidR="006803BD" w:rsidRPr="00C54E67">
        <w:rPr>
          <w:rFonts w:ascii="Arial" w:eastAsia="바탕" w:hAnsi="Arial" w:cs="Arial"/>
          <w:lang w:eastAsia="ko-KR"/>
        </w:rPr>
        <w:t xml:space="preserve"> </w:t>
      </w:r>
      <w:r>
        <w:rPr>
          <w:rFonts w:ascii="Arial" w:eastAsia="바탕" w:hAnsi="Arial" w:cs="Arial"/>
          <w:lang w:eastAsia="ko-KR"/>
        </w:rPr>
        <w:t>수여자</w:t>
      </w:r>
      <w:r w:rsidR="006803BD" w:rsidRPr="00C54E67">
        <w:rPr>
          <w:rFonts w:ascii="Arial" w:eastAsia="바탕" w:hAnsi="Arial" w:cs="Arial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부모용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동의서</w:t>
      </w:r>
      <w:r>
        <w:rPr>
          <w:rFonts w:ascii="Arial" w:eastAsia="바탕" w:hAnsi="Arial" w:cs="Arial" w:hint="eastAsia"/>
          <w:lang w:eastAsia="ko-KR"/>
        </w:rPr>
        <w:t xml:space="preserve"> </w:t>
      </w:r>
      <w:r w:rsidR="006803BD" w:rsidRPr="00C54E67">
        <w:rPr>
          <w:rFonts w:ascii="Arial" w:eastAsia="바탕" w:hAnsi="Arial" w:cs="Arial"/>
          <w:lang w:eastAsia="ko-KR"/>
        </w:rPr>
        <w:t>v15</w:t>
      </w:r>
    </w:p>
    <w:p w14:paraId="5DA1D3E0" w14:textId="0248B73F" w:rsidR="006803BD" w:rsidRPr="00C54E67" w:rsidRDefault="007F42AA" w:rsidP="00AC4F33">
      <w:pPr>
        <w:pStyle w:val="a4"/>
        <w:numPr>
          <w:ilvl w:val="0"/>
          <w:numId w:val="3"/>
        </w:numPr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/>
          <w:lang w:eastAsia="ko-KR"/>
        </w:rPr>
        <w:t>데이터베이스</w:t>
      </w:r>
      <w:r w:rsidR="002048B1" w:rsidRPr="00C54E67">
        <w:rPr>
          <w:rFonts w:ascii="Arial" w:eastAsia="바탕" w:hAnsi="Arial" w:cs="Arial"/>
          <w:lang w:eastAsia="ko-KR"/>
        </w:rPr>
        <w:t xml:space="preserve"> </w:t>
      </w:r>
      <w:r>
        <w:rPr>
          <w:rFonts w:ascii="Arial" w:eastAsia="바탕" w:hAnsi="Arial" w:cs="Arial"/>
          <w:lang w:eastAsia="ko-KR"/>
        </w:rPr>
        <w:t>수여자</w:t>
      </w:r>
      <w:r w:rsidR="002048B1" w:rsidRPr="00C54E67">
        <w:rPr>
          <w:rFonts w:ascii="Arial" w:eastAsia="바탕" w:hAnsi="Arial" w:cs="Arial"/>
          <w:lang w:eastAsia="ko-KR"/>
        </w:rPr>
        <w:t xml:space="preserve"> 12 </w:t>
      </w:r>
      <w:r>
        <w:rPr>
          <w:rFonts w:ascii="Arial" w:eastAsia="바탕" w:hAnsi="Arial" w:cs="Arial"/>
          <w:lang w:eastAsia="ko-KR"/>
        </w:rPr>
        <w:t>-</w:t>
      </w:r>
      <w:r w:rsidR="002048B1" w:rsidRPr="00C54E67">
        <w:rPr>
          <w:rFonts w:ascii="Arial" w:eastAsia="바탕" w:hAnsi="Arial" w:cs="Arial"/>
          <w:lang w:eastAsia="ko-KR"/>
        </w:rPr>
        <w:t xml:space="preserve"> 17</w:t>
      </w:r>
      <w:r>
        <w:rPr>
          <w:rFonts w:ascii="Arial" w:eastAsia="바탕" w:hAnsi="Arial" w:cs="Arial" w:hint="eastAsia"/>
          <w:lang w:eastAsia="ko-KR"/>
        </w:rPr>
        <w:t>세용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승낙서</w:t>
      </w:r>
      <w:r w:rsidR="002048B1" w:rsidRPr="00C54E67">
        <w:rPr>
          <w:rFonts w:ascii="Arial" w:eastAsia="바탕" w:hAnsi="Arial" w:cs="Arial"/>
          <w:lang w:eastAsia="ko-KR"/>
        </w:rPr>
        <w:t xml:space="preserve"> v13</w:t>
      </w:r>
    </w:p>
    <w:p w14:paraId="6E5149B3" w14:textId="66A4DDE0" w:rsidR="00AA309A" w:rsidRPr="007F42AA" w:rsidRDefault="007F42AA" w:rsidP="007F42AA">
      <w:pPr>
        <w:pStyle w:val="a4"/>
        <w:numPr>
          <w:ilvl w:val="0"/>
          <w:numId w:val="3"/>
        </w:numPr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/>
          <w:lang w:eastAsia="ko-KR"/>
        </w:rPr>
        <w:t>데이터베이스</w:t>
      </w:r>
      <w:r w:rsidR="002048B1" w:rsidRPr="00C54E67">
        <w:rPr>
          <w:rFonts w:ascii="Arial" w:eastAsia="바탕" w:hAnsi="Arial" w:cs="Arial"/>
          <w:lang w:eastAsia="ko-KR"/>
        </w:rPr>
        <w:t xml:space="preserve"> </w:t>
      </w:r>
      <w:r>
        <w:rPr>
          <w:rFonts w:ascii="Arial" w:eastAsia="바탕" w:hAnsi="Arial" w:cs="Arial"/>
          <w:lang w:eastAsia="ko-KR"/>
        </w:rPr>
        <w:t>수여자</w:t>
      </w:r>
      <w:r w:rsidR="002048B1" w:rsidRPr="00C54E67">
        <w:rPr>
          <w:rFonts w:ascii="Arial" w:eastAsia="바탕" w:hAnsi="Arial" w:cs="Arial"/>
          <w:lang w:eastAsia="ko-KR"/>
        </w:rPr>
        <w:t xml:space="preserve"> </w:t>
      </w:r>
      <w:r w:rsidR="004F5A95" w:rsidRPr="00C54E67">
        <w:rPr>
          <w:rFonts w:ascii="Arial" w:eastAsia="바탕" w:hAnsi="Arial" w:cs="Arial"/>
          <w:lang w:eastAsia="ko-KR"/>
        </w:rPr>
        <w:t xml:space="preserve">7 </w:t>
      </w:r>
      <w:r>
        <w:rPr>
          <w:rFonts w:ascii="Arial" w:eastAsia="바탕" w:hAnsi="Arial" w:cs="Arial"/>
          <w:lang w:eastAsia="ko-KR"/>
        </w:rPr>
        <w:t>-</w:t>
      </w:r>
      <w:r w:rsidR="004F5A95" w:rsidRPr="00C54E67">
        <w:rPr>
          <w:rFonts w:ascii="Arial" w:eastAsia="바탕" w:hAnsi="Arial" w:cs="Arial"/>
          <w:lang w:eastAsia="ko-KR"/>
        </w:rPr>
        <w:t xml:space="preserve"> 11</w:t>
      </w:r>
      <w:r>
        <w:rPr>
          <w:rFonts w:ascii="Arial" w:eastAsia="바탕" w:hAnsi="Arial" w:cs="Arial" w:hint="eastAsia"/>
          <w:lang w:eastAsia="ko-KR"/>
        </w:rPr>
        <w:t>세용</w:t>
      </w:r>
      <w:r>
        <w:rPr>
          <w:rFonts w:ascii="Arial" w:eastAsia="바탕" w:hAnsi="Arial" w:cs="Arial" w:hint="eastAsia"/>
          <w:lang w:eastAsia="ko-KR"/>
        </w:rPr>
        <w:t xml:space="preserve"> </w:t>
      </w:r>
      <w:r>
        <w:rPr>
          <w:rFonts w:ascii="Arial" w:eastAsia="바탕" w:hAnsi="Arial" w:cs="Arial" w:hint="eastAsia"/>
          <w:lang w:eastAsia="ko-KR"/>
        </w:rPr>
        <w:t>승낙서</w:t>
      </w:r>
      <w:r w:rsidR="004F5A95" w:rsidRPr="00C54E67">
        <w:rPr>
          <w:rFonts w:ascii="Arial" w:eastAsia="바탕" w:hAnsi="Arial" w:cs="Arial"/>
          <w:lang w:eastAsia="ko-KR"/>
        </w:rPr>
        <w:t xml:space="preserve"> v 13</w:t>
      </w:r>
    </w:p>
    <w:sectPr w:rsidR="00AA309A" w:rsidRPr="007F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3B00" w14:textId="77777777" w:rsidR="00035B5C" w:rsidRDefault="00035B5C" w:rsidP="00DC15A0">
      <w:r>
        <w:separator/>
      </w:r>
    </w:p>
  </w:endnote>
  <w:endnote w:type="continuationSeparator" w:id="0">
    <w:p w14:paraId="2DDC3A1D" w14:textId="77777777" w:rsidR="00035B5C" w:rsidRDefault="00035B5C" w:rsidP="00DC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FA18" w14:textId="77777777" w:rsidR="00035B5C" w:rsidRDefault="00035B5C" w:rsidP="00DC15A0">
      <w:r>
        <w:separator/>
      </w:r>
    </w:p>
  </w:footnote>
  <w:footnote w:type="continuationSeparator" w:id="0">
    <w:p w14:paraId="4D6E933C" w14:textId="77777777" w:rsidR="00035B5C" w:rsidRDefault="00035B5C" w:rsidP="00DC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3ACF"/>
    <w:multiLevelType w:val="hybridMultilevel"/>
    <w:tmpl w:val="0E1CA2E4"/>
    <w:lvl w:ilvl="0" w:tplc="85E4E6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F3DF0"/>
    <w:multiLevelType w:val="hybridMultilevel"/>
    <w:tmpl w:val="23FCF448"/>
    <w:lvl w:ilvl="0" w:tplc="D2F6A30A">
      <w:numFmt w:val="bullet"/>
      <w:lvlText w:val=""/>
      <w:lvlJc w:val="left"/>
      <w:pPr>
        <w:ind w:left="153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70F40BF1"/>
    <w:multiLevelType w:val="multilevel"/>
    <w:tmpl w:val="6ADCDBA4"/>
    <w:lvl w:ilvl="0">
      <w:start w:val="1"/>
      <w:numFmt w:val="decimal"/>
      <w:lvlText w:val="%1."/>
      <w:lvlJc w:val="left"/>
      <w:pPr>
        <w:tabs>
          <w:tab w:val="num" w:pos="3273"/>
        </w:tabs>
        <w:ind w:left="3273" w:hanging="72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1MDM0MjAyMbIwMzJU0lEKTi0uzszPAykwrAUAvNdXviwAAAA="/>
  </w:docVars>
  <w:rsids>
    <w:rsidRoot w:val="00A61251"/>
    <w:rsid w:val="00035B5C"/>
    <w:rsid w:val="00040662"/>
    <w:rsid w:val="000A68C8"/>
    <w:rsid w:val="000F2A72"/>
    <w:rsid w:val="000F7319"/>
    <w:rsid w:val="00103A18"/>
    <w:rsid w:val="00184FB9"/>
    <w:rsid w:val="002048B1"/>
    <w:rsid w:val="002123B5"/>
    <w:rsid w:val="00214A71"/>
    <w:rsid w:val="002319EF"/>
    <w:rsid w:val="002D3467"/>
    <w:rsid w:val="00320DA1"/>
    <w:rsid w:val="003E0F35"/>
    <w:rsid w:val="00417CAB"/>
    <w:rsid w:val="004F5A95"/>
    <w:rsid w:val="00542D68"/>
    <w:rsid w:val="005A203F"/>
    <w:rsid w:val="00663E84"/>
    <w:rsid w:val="006803BD"/>
    <w:rsid w:val="006A414F"/>
    <w:rsid w:val="006E05A3"/>
    <w:rsid w:val="007F42AA"/>
    <w:rsid w:val="00936115"/>
    <w:rsid w:val="00944E74"/>
    <w:rsid w:val="009B3AEB"/>
    <w:rsid w:val="009C12D7"/>
    <w:rsid w:val="00A42C4C"/>
    <w:rsid w:val="00A61251"/>
    <w:rsid w:val="00A94A0E"/>
    <w:rsid w:val="00A96B22"/>
    <w:rsid w:val="00AA309A"/>
    <w:rsid w:val="00AC4F33"/>
    <w:rsid w:val="00AD7D71"/>
    <w:rsid w:val="00AE563B"/>
    <w:rsid w:val="00B40052"/>
    <w:rsid w:val="00B61EB6"/>
    <w:rsid w:val="00B770B2"/>
    <w:rsid w:val="00BF2491"/>
    <w:rsid w:val="00C4676A"/>
    <w:rsid w:val="00C54E67"/>
    <w:rsid w:val="00C57422"/>
    <w:rsid w:val="00C865E8"/>
    <w:rsid w:val="00CA32C9"/>
    <w:rsid w:val="00D32686"/>
    <w:rsid w:val="00D47C67"/>
    <w:rsid w:val="00DC15A0"/>
    <w:rsid w:val="00DC5894"/>
    <w:rsid w:val="00DD0AFB"/>
    <w:rsid w:val="00E3298C"/>
    <w:rsid w:val="00E343A4"/>
    <w:rsid w:val="00E83D71"/>
    <w:rsid w:val="00E8702E"/>
    <w:rsid w:val="00EA3E06"/>
    <w:rsid w:val="00E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6362C"/>
  <w15:chartTrackingRefBased/>
  <w15:docId w15:val="{C407FA16-390D-4E50-9B2B-5040AF90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2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Char"/>
    <w:qFormat/>
    <w:rsid w:val="00A61251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Char"/>
    <w:qFormat/>
    <w:rsid w:val="00A61251"/>
    <w:pPr>
      <w:keepNext/>
      <w:outlineLvl w:val="1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A6125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Char">
    <w:name w:val="제목 2 Char"/>
    <w:basedOn w:val="a0"/>
    <w:link w:val="2"/>
    <w:rsid w:val="00A61251"/>
    <w:rPr>
      <w:rFonts w:ascii="Times New Roman" w:eastAsia="Times New Roman" w:hAnsi="Times New Roman" w:cs="Times New Roman"/>
      <w:i/>
      <w:sz w:val="20"/>
      <w:szCs w:val="20"/>
    </w:rPr>
  </w:style>
  <w:style w:type="paragraph" w:styleId="20">
    <w:name w:val="Body Text Indent 2"/>
    <w:basedOn w:val="a"/>
    <w:link w:val="2Char0"/>
    <w:rsid w:val="00A61251"/>
    <w:pPr>
      <w:ind w:left="720"/>
    </w:pPr>
  </w:style>
  <w:style w:type="character" w:customStyle="1" w:styleId="2Char0">
    <w:name w:val="본문 들여쓰기 2 Char"/>
    <w:basedOn w:val="a0"/>
    <w:link w:val="20"/>
    <w:rsid w:val="00A61251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A61251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A6125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319E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54E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54E6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Char0"/>
    <w:uiPriority w:val="99"/>
    <w:unhideWhenUsed/>
    <w:rsid w:val="00C54E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54E6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D08BACD743D43B2318CF36B658EE0" ma:contentTypeVersion="1" ma:contentTypeDescription="Create a new document." ma:contentTypeScope="" ma:versionID="2e6c6087501d173bf298c3924e12adb2">
  <xsd:schema xmlns:xsd="http://www.w3.org/2001/XMLSchema" xmlns:xs="http://www.w3.org/2001/XMLSchema" xmlns:p="http://schemas.microsoft.com/office/2006/metadata/properties" xmlns:ns1="http://schemas.microsoft.com/sharepoint/v3" xmlns:ns2="425865cb-02a7-4797-963f-23fd573805ac" targetNamespace="http://schemas.microsoft.com/office/2006/metadata/properties" ma:root="true" ma:fieldsID="f740a953cf3381f3c33552b76ce34f90" ns1:_="" ns2:_="">
    <xsd:import namespace="http://schemas.microsoft.com/sharepoint/v3"/>
    <xsd:import namespace="425865cb-02a7-4797-963f-23fd573805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865cb-02a7-4797-963f-23fd573805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5865cb-02a7-4797-963f-23fd573805ac">ED7HFEKS2TWZ-108-183</_dlc_DocId>
    <_dlc_DocIdUrl xmlns="425865cb-02a7-4797-963f-23fd573805ac">
      <Url>https://www.cibmtr.org/DataManagement/ProtocolConsent/ObservationalData/_layouts/15/DocIdRedir.aspx?ID=ED7HFEKS2TWZ-108-183</Url>
      <Description>ED7HFEKS2TWZ-108-183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ED00FF-5AE7-4E55-A5D1-0780947D2D03}"/>
</file>

<file path=customXml/itemProps2.xml><?xml version="1.0" encoding="utf-8"?>
<ds:datastoreItem xmlns:ds="http://schemas.openxmlformats.org/officeDocument/2006/customXml" ds:itemID="{14711B34-8563-4BB4-9EC9-AC9F74ABD070}"/>
</file>

<file path=customXml/itemProps3.xml><?xml version="1.0" encoding="utf-8"?>
<ds:datastoreItem xmlns:ds="http://schemas.openxmlformats.org/officeDocument/2006/customXml" ds:itemID="{5EECACBF-9BE6-4040-AA99-036B20D4897D}"/>
</file>

<file path=customXml/itemProps4.xml><?xml version="1.0" encoding="utf-8"?>
<ds:datastoreItem xmlns:ds="http://schemas.openxmlformats.org/officeDocument/2006/customXml" ds:itemID="{FF9BDD60-1BCF-47D5-BBC9-B1DF0919B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Robert</dc:creator>
  <cp:keywords/>
  <dc:description/>
  <cp:lastModifiedBy>JiEun Lee</cp:lastModifiedBy>
  <cp:revision>3</cp:revision>
  <dcterms:created xsi:type="dcterms:W3CDTF">2021-09-02T03:41:00Z</dcterms:created>
  <dcterms:modified xsi:type="dcterms:W3CDTF">2021-09-02T05:18:00Z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2021-08-17T08:11:24Z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06bc6816-268b-4927-885b-a6b006de991d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0x010100DE7D08BACD743D43B2318CF36B658EE0</vt:lpwstr>
  </property>
  <property fmtid="{D5CDD505-2E9C-101B-9397-08002B2CF9AE}" pid="10" name="_dlc_DocIdItemGuid">
    <vt:lpwstr>2bbf6d73-758a-4811-847d-8dde92a54aa0</vt:lpwstr>
  </property>
</Properties>
</file>